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7221A3E6" w14:textId="77777777" w:rsidR="00BE2411" w:rsidRDefault="00B436F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999BF4" wp14:editId="13009A9D">
                <wp:simplePos x="0" y="0"/>
                <wp:positionH relativeFrom="column">
                  <wp:posOffset>4156365</wp:posOffset>
                </wp:positionH>
                <wp:positionV relativeFrom="paragraph">
                  <wp:posOffset>3363883</wp:posOffset>
                </wp:positionV>
                <wp:extent cx="614622" cy="127461"/>
                <wp:effectExtent l="0" t="0" r="14605" b="254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22" cy="1274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D4E491" w14:textId="77777777" w:rsidR="00B436FD" w:rsidRDefault="00B436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27.25pt;margin-top:264.85pt;width:48.4pt;height:10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" fillcolor="white [3201]" strokeweight=".5pt">
                <v:textbox>
                  <w:txbxContent>
                    <w:p w:rsidR="00B436FD" w:rsidRDefault="00B436FD"/>
                  </w:txbxContent>
                </v:textbox>
              </v:shape>
            </w:pict>
          </mc:Fallback>
        </mc:AlternateContent>
      </w:r>
      <w:r w:rsidR="0069785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382AA4" wp14:editId="1AC8927F">
                <wp:simplePos x="0" y="0"/>
                <wp:positionH relativeFrom="page">
                  <wp:posOffset>5444490</wp:posOffset>
                </wp:positionH>
                <wp:positionV relativeFrom="paragraph">
                  <wp:posOffset>745028</wp:posOffset>
                </wp:positionV>
                <wp:extent cx="1970463" cy="900892"/>
                <wp:effectExtent l="19050" t="19050" r="10795" b="139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0463" cy="9008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5EBA00" w14:textId="77777777" w:rsidR="00606FD9" w:rsidRPr="00606FD9" w:rsidRDefault="00606FD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06FD9">
                              <w:rPr>
                                <w:sz w:val="18"/>
                                <w:szCs w:val="18"/>
                                <w:highlight w:val="green"/>
                              </w:rPr>
                              <w:t xml:space="preserve">Comprehensive and assessment aligned rubric provide objectivity in analysis through pre-determined </w:t>
                            </w:r>
                            <w:r>
                              <w:rPr>
                                <w:sz w:val="18"/>
                                <w:szCs w:val="18"/>
                                <w:highlight w:val="green"/>
                              </w:rPr>
                              <w:t>criterion</w:t>
                            </w:r>
                            <w:r w:rsidRPr="00606FD9">
                              <w:rPr>
                                <w:sz w:val="18"/>
                                <w:szCs w:val="18"/>
                                <w:highlight w:val="green"/>
                              </w:rPr>
                              <w:t xml:space="preserve"> for observation</w:t>
                            </w:r>
                            <w:r>
                              <w:rPr>
                                <w:sz w:val="18"/>
                                <w:szCs w:val="18"/>
                                <w:highlight w:val="green"/>
                              </w:rPr>
                              <w:t xml:space="preserve"> that is </w:t>
                            </w:r>
                            <w:r w:rsidRPr="00606FD9">
                              <w:rPr>
                                <w:sz w:val="18"/>
                                <w:szCs w:val="18"/>
                                <w:highlight w:val="green"/>
                              </w:rPr>
                              <w:t>consistent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06FD9">
                              <w:rPr>
                                <w:sz w:val="18"/>
                                <w:szCs w:val="18"/>
                                <w:highlight w:val="green"/>
                              </w:rPr>
                              <w:t>for all students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428.7pt;margin-top:58.65pt;width:155.15pt;height:70.9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" fillcolor="white [3201]" strokeweight="2.25pt">
                <v:textbox>
                  <w:txbxContent>
                    <w:p w:rsidR="00606FD9" w:rsidRPr="00606FD9" w:rsidRDefault="00606FD9">
                      <w:pPr>
                        <w:rPr>
                          <w:sz w:val="18"/>
                          <w:szCs w:val="18"/>
                        </w:rPr>
                      </w:pPr>
                      <w:r w:rsidRPr="00606FD9">
                        <w:rPr>
                          <w:sz w:val="18"/>
                          <w:szCs w:val="18"/>
                          <w:highlight w:val="green"/>
                        </w:rPr>
                        <w:t xml:space="preserve">Comprehensive and assessment aligned rubric provide objectivity in analysis through pre-determined </w:t>
                      </w:r>
                      <w:r>
                        <w:rPr>
                          <w:sz w:val="18"/>
                          <w:szCs w:val="18"/>
                          <w:highlight w:val="green"/>
                        </w:rPr>
                        <w:t>criterion</w:t>
                      </w:r>
                      <w:r w:rsidRPr="00606FD9">
                        <w:rPr>
                          <w:sz w:val="18"/>
                          <w:szCs w:val="18"/>
                          <w:highlight w:val="green"/>
                        </w:rPr>
                        <w:t xml:space="preserve"> for observation</w:t>
                      </w:r>
                      <w:r>
                        <w:rPr>
                          <w:sz w:val="18"/>
                          <w:szCs w:val="18"/>
                          <w:highlight w:val="green"/>
                        </w:rPr>
                        <w:t xml:space="preserve"> that is </w:t>
                      </w:r>
                      <w:r w:rsidRPr="00606FD9">
                        <w:rPr>
                          <w:sz w:val="18"/>
                          <w:szCs w:val="18"/>
                          <w:highlight w:val="green"/>
                        </w:rPr>
                        <w:t>consistent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606FD9">
                        <w:rPr>
                          <w:sz w:val="18"/>
                          <w:szCs w:val="18"/>
                          <w:highlight w:val="green"/>
                        </w:rPr>
                        <w:t>for all students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9785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A8DF77" wp14:editId="38919D17">
                <wp:simplePos x="0" y="0"/>
                <wp:positionH relativeFrom="column">
                  <wp:posOffset>1104900</wp:posOffset>
                </wp:positionH>
                <wp:positionV relativeFrom="paragraph">
                  <wp:posOffset>-612082</wp:posOffset>
                </wp:positionV>
                <wp:extent cx="3117620" cy="326967"/>
                <wp:effectExtent l="19050" t="19050" r="26035" b="165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7620" cy="3269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361A7F" w14:textId="77777777" w:rsidR="00606FD9" w:rsidRDefault="00606FD9">
                            <w:r>
                              <w:rPr>
                                <w:highlight w:val="green"/>
                              </w:rPr>
                              <w:t xml:space="preserve">5.5 </w:t>
                            </w:r>
                            <w:r w:rsidRPr="00606FD9">
                              <w:rPr>
                                <w:highlight w:val="green"/>
                              </w:rPr>
                              <w:t>Make consistent and comparable judgements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87pt;margin-top:-48.2pt;width:245.5pt;height: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" fillcolor="white [3201]" strokeweight="2.25pt">
                <v:textbox>
                  <w:txbxContent>
                    <w:p w:rsidR="00606FD9" w:rsidRDefault="00606FD9">
                      <w:r>
                        <w:rPr>
                          <w:highlight w:val="green"/>
                        </w:rPr>
                        <w:t xml:space="preserve">5.5 </w:t>
                      </w:r>
                      <w:r w:rsidRPr="00606FD9">
                        <w:rPr>
                          <w:highlight w:val="green"/>
                        </w:rPr>
                        <w:t>Make consistent and comparable judgements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9785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44526C" wp14:editId="691AD59E">
                <wp:simplePos x="0" y="0"/>
                <wp:positionH relativeFrom="column">
                  <wp:posOffset>116782</wp:posOffset>
                </wp:positionH>
                <wp:positionV relativeFrom="paragraph">
                  <wp:posOffset>-132888</wp:posOffset>
                </wp:positionV>
                <wp:extent cx="4577542" cy="271549"/>
                <wp:effectExtent l="19050" t="19050" r="13970" b="1460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7542" cy="2715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276305" w14:textId="77777777" w:rsidR="00606FD9" w:rsidRDefault="00606FD9">
                            <w:r w:rsidRPr="00697855">
                              <w:rPr>
                                <w:highlight w:val="green"/>
                              </w:rPr>
                              <w:t>Context: Maths unit plan on the topic of ‘Time’, learning to tell time in hours.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9.2pt;margin-top:-10.45pt;width:360.45pt;height:21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" fillcolor="white [3201]" strokeweight="2.25pt">
                <v:textbox>
                  <w:txbxContent>
                    <w:p w:rsidR="00606FD9" w:rsidRDefault="00606FD9">
                      <w:r w:rsidRPr="00697855">
                        <w:rPr>
                          <w:highlight w:val="green"/>
                        </w:rPr>
                        <w:t>Context: Maths unit plan on the topic of ‘Time’, learning to tell time in hours.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06FD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820D2D" wp14:editId="29405E13">
                <wp:simplePos x="0" y="0"/>
                <wp:positionH relativeFrom="column">
                  <wp:posOffset>3657080</wp:posOffset>
                </wp:positionH>
                <wp:positionV relativeFrom="paragraph">
                  <wp:posOffset>99522</wp:posOffset>
                </wp:positionV>
                <wp:extent cx="1218911" cy="232756"/>
                <wp:effectExtent l="0" t="0" r="19685" b="152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8911" cy="2327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06C0BC" w14:textId="77777777" w:rsidR="00606FD9" w:rsidRDefault="00606F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287.95pt;margin-top:7.85pt;width:96pt;height:18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" fillcolor="white [3201]" strokeweight=".5pt">
                <v:textbox>
                  <w:txbxContent>
                    <w:p w:rsidR="00606FD9" w:rsidRDefault="00606FD9"/>
                  </w:txbxContent>
                </v:textbox>
              </v:shape>
            </w:pict>
          </mc:Fallback>
        </mc:AlternateContent>
      </w:r>
      <w:r w:rsidR="00606FD9">
        <w:rPr>
          <w:noProof/>
        </w:rPr>
        <w:drawing>
          <wp:inline distT="0" distB="0" distL="0" distR="0" wp14:anchorId="2565D9DE" wp14:editId="4F63E0C1">
            <wp:extent cx="4933315" cy="5120640"/>
            <wp:effectExtent l="0" t="0" r="63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250" cy="512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24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AD298B" w14:textId="77777777" w:rsidR="004E7455" w:rsidRDefault="004E7455" w:rsidP="00606FD9">
      <w:pPr>
        <w:spacing w:after="0" w:line="240" w:lineRule="auto"/>
      </w:pPr>
      <w:r>
        <w:separator/>
      </w:r>
    </w:p>
  </w:endnote>
  <w:endnote w:type="continuationSeparator" w:id="0">
    <w:p w14:paraId="17EAB34F" w14:textId="77777777" w:rsidR="004E7455" w:rsidRDefault="004E7455" w:rsidP="00606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7DDC0D" w14:textId="77777777" w:rsidR="004E7455" w:rsidRDefault="004E7455" w:rsidP="00606FD9">
      <w:pPr>
        <w:spacing w:after="0" w:line="240" w:lineRule="auto"/>
      </w:pPr>
      <w:r>
        <w:separator/>
      </w:r>
    </w:p>
  </w:footnote>
  <w:footnote w:type="continuationSeparator" w:id="0">
    <w:p w14:paraId="1D8FDA70" w14:textId="77777777" w:rsidR="004E7455" w:rsidRDefault="004E7455" w:rsidP="00606F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FD9"/>
    <w:rsid w:val="004E7455"/>
    <w:rsid w:val="00606FD9"/>
    <w:rsid w:val="00697855"/>
    <w:rsid w:val="007E6ADC"/>
    <w:rsid w:val="00B436FD"/>
    <w:rsid w:val="00BE2411"/>
    <w:rsid w:val="00CF1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677A6E"/>
  <w15:chartTrackingRefBased/>
  <w15:docId w15:val="{934C06F1-6483-4A20-A6B4-6D7054708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6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6FD9"/>
  </w:style>
  <w:style w:type="paragraph" w:styleId="Footer">
    <w:name w:val="footer"/>
    <w:basedOn w:val="Normal"/>
    <w:link w:val="FooterChar"/>
    <w:uiPriority w:val="99"/>
    <w:unhideWhenUsed/>
    <w:rsid w:val="00606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6F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Beenish Tayyab</dc:creator>
  <cp:keywords/>
  <dc:description/>
  <cp:lastModifiedBy>Beenish Tayyab</cp:lastModifiedBy>
  <cp:revision>2</cp:revision>
  <dcterms:created xsi:type="dcterms:W3CDTF">2021-01-13T11:09:00Z</dcterms:created>
  <dcterms:modified xsi:type="dcterms:W3CDTF">2021-01-13T11:09:00Z</dcterms:modified>
</cp:coreProperties>
</file>