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BABC" w14:textId="1C8F6207" w:rsidR="00CC550F" w:rsidRPr="00400A54" w:rsidRDefault="00CC550F" w:rsidP="00400A54">
      <w:pPr>
        <w:pStyle w:val="Heading2"/>
        <w:rPr>
          <w:color w:val="000000" w:themeColor="text1"/>
        </w:rPr>
      </w:pPr>
      <w:bookmarkStart w:id="0" w:name="_Hlk525192917"/>
      <w:r>
        <w:rPr>
          <w:noProof/>
        </w:rPr>
        <w:drawing>
          <wp:anchor distT="0" distB="0" distL="114300" distR="114300" simplePos="0" relativeHeight="251659264" behindDoc="0" locked="0" layoutInCell="1" allowOverlap="1" wp14:anchorId="68E5111A" wp14:editId="36CDF74D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704850" cy="590830"/>
            <wp:effectExtent l="0" t="0" r="0" b="0"/>
            <wp:wrapNone/>
            <wp:docPr id="2" name="Picture 2" descr="PSPE logo final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PE logo final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6950B2F" wp14:editId="6EDAC51D">
            <wp:extent cx="1476375" cy="600075"/>
            <wp:effectExtent l="0" t="0" r="9525" b="9525"/>
            <wp:docPr id="1" name="Picture 1" descr="EDS 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S C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aps/>
          <w:sz w:val="32"/>
          <w:szCs w:val="24"/>
        </w:rPr>
        <w:t xml:space="preserve">  </w:t>
      </w:r>
      <w:r w:rsidR="00400A54">
        <w:rPr>
          <w:rFonts w:cstheme="minorHAnsi"/>
          <w:b/>
          <w:bCs/>
          <w:caps/>
          <w:sz w:val="32"/>
          <w:szCs w:val="24"/>
        </w:rPr>
        <w:t xml:space="preserve"> </w:t>
      </w:r>
      <w:r w:rsidR="00EF4785">
        <w:rPr>
          <w:rFonts w:cstheme="minorHAnsi"/>
          <w:b/>
          <w:bCs/>
          <w:caps/>
          <w:sz w:val="32"/>
          <w:szCs w:val="24"/>
        </w:rPr>
        <w:t xml:space="preserve">                                      </w:t>
      </w:r>
      <w:r w:rsidR="00400A54" w:rsidRPr="00400A54">
        <w:rPr>
          <w:rFonts w:cstheme="minorHAnsi"/>
          <w:b/>
          <w:bCs/>
          <w:caps/>
          <w:color w:val="000000" w:themeColor="text1"/>
          <w:sz w:val="32"/>
          <w:szCs w:val="24"/>
        </w:rPr>
        <w:t xml:space="preserve">observation of students </w:t>
      </w:r>
    </w:p>
    <w:p w14:paraId="4C935BCE" w14:textId="77777777" w:rsidR="00452724" w:rsidRDefault="000D19E3" w:rsidP="00400A54">
      <w:pPr>
        <w:pStyle w:val="Heading4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APST </w:t>
      </w:r>
      <w:r w:rsidR="00400A54" w:rsidRPr="00400A54">
        <w:rPr>
          <w:rFonts w:asciiTheme="minorHAnsi" w:hAnsiTheme="minorHAnsi" w:cstheme="minorHAnsi"/>
          <w:b/>
          <w:i w:val="0"/>
          <w:sz w:val="28"/>
          <w:szCs w:val="28"/>
        </w:rPr>
        <w:t>Standard 1</w:t>
      </w:r>
      <w:r w:rsidR="00400A54" w:rsidRPr="00400A54">
        <w:rPr>
          <w:rFonts w:asciiTheme="minorHAnsi" w:hAnsiTheme="minorHAnsi" w:cstheme="minorHAnsi"/>
          <w:i w:val="0"/>
          <w:sz w:val="28"/>
          <w:szCs w:val="28"/>
        </w:rPr>
        <w:t xml:space="preserve">: </w:t>
      </w:r>
      <w:r w:rsidR="00400A54" w:rsidRPr="00400A54">
        <w:rPr>
          <w:rFonts w:asciiTheme="minorHAnsi" w:hAnsiTheme="minorHAnsi" w:cstheme="minorHAnsi"/>
          <w:i w:val="0"/>
        </w:rPr>
        <w:t>Know students and how they learn</w:t>
      </w:r>
    </w:p>
    <w:p w14:paraId="378F88ED" w14:textId="397EF606" w:rsidR="00400A54" w:rsidRPr="00452724" w:rsidRDefault="00400A54" w:rsidP="00400A54">
      <w:pPr>
        <w:pStyle w:val="Heading4"/>
        <w:rPr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452724">
        <w:rPr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Focus area 1.1</w:t>
      </w:r>
      <w:r w:rsidRPr="00452724">
        <w:rPr>
          <w:rFonts w:asciiTheme="minorHAnsi" w:hAnsiTheme="minorHAnsi" w:cstheme="minorHAnsi"/>
          <w:i w:val="0"/>
          <w:color w:val="000000" w:themeColor="text1"/>
          <w:sz w:val="20"/>
          <w:szCs w:val="20"/>
        </w:rPr>
        <w:t>:  Physical, social and intellectual development and characteristics of students</w:t>
      </w:r>
    </w:p>
    <w:p w14:paraId="1884C2A4" w14:textId="0154B4C9" w:rsidR="00400A54" w:rsidRPr="00452724" w:rsidRDefault="00400A54" w:rsidP="009437CD">
      <w:pPr>
        <w:pStyle w:val="Heading4"/>
        <w:rPr>
          <w:rFonts w:eastAsia="Times New Roman"/>
          <w:sz w:val="20"/>
          <w:szCs w:val="20"/>
          <w:lang w:eastAsia="en-AU"/>
        </w:rPr>
      </w:pPr>
      <w:r w:rsidRPr="00452724">
        <w:rPr>
          <w:b/>
          <w:sz w:val="20"/>
          <w:szCs w:val="20"/>
        </w:rPr>
        <w:t>Graduate level:</w:t>
      </w:r>
      <w:r w:rsidRPr="00452724">
        <w:rPr>
          <w:sz w:val="20"/>
          <w:szCs w:val="20"/>
        </w:rPr>
        <w:t xml:space="preserve"> </w:t>
      </w:r>
      <w:r w:rsidRPr="00452724">
        <w:rPr>
          <w:rFonts w:eastAsia="Times New Roman"/>
          <w:sz w:val="20"/>
          <w:szCs w:val="20"/>
          <w:lang w:eastAsia="en-AU"/>
        </w:rPr>
        <w:t>Demonstrate knowledge and understanding of physical, social and intellectual development and characteristics of students and how these may affect learning</w:t>
      </w:r>
    </w:p>
    <w:p w14:paraId="33231020" w14:textId="1E8996D2" w:rsidR="00452724" w:rsidRPr="00452724" w:rsidRDefault="00452724" w:rsidP="00452724">
      <w:pPr>
        <w:pStyle w:val="Heading4"/>
        <w:rPr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452724">
        <w:rPr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Focus area 1.3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0"/>
        </w:rPr>
        <w:t>:</w:t>
      </w:r>
      <w:r w:rsidRPr="00452724">
        <w:rPr>
          <w:rFonts w:asciiTheme="minorHAnsi" w:hAnsiTheme="minorHAnsi" w:cstheme="minorHAnsi"/>
          <w:i w:val="0"/>
          <w:color w:val="000000" w:themeColor="text1"/>
          <w:sz w:val="20"/>
          <w:szCs w:val="20"/>
        </w:rPr>
        <w:t xml:space="preserve"> Students with diverse linguistic, cultural, religious and socioeconomic backgrounds</w:t>
      </w:r>
    </w:p>
    <w:p w14:paraId="29A82869" w14:textId="1F6BC51E" w:rsidR="00452724" w:rsidRPr="00452724" w:rsidRDefault="00452724" w:rsidP="00452724">
      <w:pPr>
        <w:rPr>
          <w:rFonts w:eastAsia="Times New Roman" w:cstheme="minorHAnsi"/>
          <w:i/>
          <w:color w:val="2F5496" w:themeColor="accent1" w:themeShade="BF"/>
          <w:sz w:val="20"/>
          <w:szCs w:val="20"/>
          <w:lang w:eastAsia="en-AU"/>
        </w:rPr>
      </w:pPr>
      <w:r w:rsidRPr="00452724">
        <w:rPr>
          <w:rFonts w:eastAsia="Times New Roman" w:cstheme="minorHAnsi"/>
          <w:b/>
          <w:i/>
          <w:color w:val="2F5496" w:themeColor="accent1" w:themeShade="BF"/>
          <w:sz w:val="20"/>
          <w:szCs w:val="20"/>
          <w:lang w:eastAsia="en-AU"/>
        </w:rPr>
        <w:t>Graduate level:</w:t>
      </w:r>
      <w:r w:rsidRPr="00452724">
        <w:rPr>
          <w:rFonts w:eastAsia="Times New Roman" w:cstheme="minorHAnsi"/>
          <w:i/>
          <w:color w:val="2F5496" w:themeColor="accent1" w:themeShade="BF"/>
          <w:sz w:val="20"/>
          <w:szCs w:val="20"/>
          <w:lang w:eastAsia="en-AU"/>
        </w:rPr>
        <w:t xml:space="preserve"> Demonstrate knowledge of teaching strategies that are responsive to the learning strengths and needs of students from diverse linguistic, cultural, religious and socioeconomic backgrounds</w:t>
      </w:r>
    </w:p>
    <w:p w14:paraId="581FCAE7" w14:textId="5DB3A5E4" w:rsidR="00334540" w:rsidRPr="00EF4785" w:rsidRDefault="00EF4785" w:rsidP="00EF4785">
      <w:pPr>
        <w:spacing w:line="276" w:lineRule="auto"/>
        <w:rPr>
          <w:b/>
        </w:rPr>
      </w:pPr>
      <w:r w:rsidRPr="00EF4785">
        <w:rPr>
          <w:rFonts w:eastAsia="Times New Roman" w:cstheme="minorHAnsi"/>
          <w:b/>
          <w:sz w:val="21"/>
          <w:szCs w:val="21"/>
          <w:lang w:eastAsia="en-AU"/>
        </w:rPr>
        <w:t>Placement context</w:t>
      </w:r>
      <w:r>
        <w:rPr>
          <w:rFonts w:eastAsia="Times New Roman" w:cstheme="minorHAnsi"/>
          <w:b/>
          <w:sz w:val="21"/>
          <w:szCs w:val="21"/>
          <w:lang w:eastAsia="en-AU"/>
        </w:rPr>
        <w:t>:</w:t>
      </w:r>
      <w:r w:rsidR="00ED2948">
        <w:rPr>
          <w:rFonts w:eastAsia="Times New Roman" w:cstheme="minorHAnsi"/>
          <w:b/>
          <w:sz w:val="21"/>
          <w:szCs w:val="21"/>
          <w:lang w:eastAsia="en-AU"/>
        </w:rPr>
        <w:t xml:space="preserve"> </w:t>
      </w:r>
      <w:r w:rsidR="00C920FA" w:rsidRPr="00C920FA">
        <w:rPr>
          <w:rFonts w:eastAsia="Times New Roman" w:cstheme="minorHAnsi"/>
          <w:b/>
          <w:sz w:val="21"/>
          <w:szCs w:val="21"/>
          <w:highlight w:val="black"/>
          <w:lang w:eastAsia="en-AU"/>
        </w:rPr>
        <w:t>Amity</w:t>
      </w:r>
      <w:r w:rsidR="00C920FA">
        <w:rPr>
          <w:rFonts w:eastAsia="Times New Roman" w:cstheme="minorHAnsi"/>
          <w:b/>
          <w:sz w:val="21"/>
          <w:szCs w:val="21"/>
          <w:lang w:eastAsia="en-AU"/>
        </w:rPr>
        <w:t xml:space="preserve"> </w:t>
      </w:r>
      <w:r w:rsidR="00C920FA" w:rsidRPr="00C920FA">
        <w:rPr>
          <w:rFonts w:eastAsia="Times New Roman" w:cstheme="minorHAnsi"/>
          <w:b/>
          <w:sz w:val="21"/>
          <w:szCs w:val="21"/>
          <w:highlight w:val="black"/>
          <w:lang w:eastAsia="en-AU"/>
        </w:rPr>
        <w:t>college</w:t>
      </w:r>
      <w:r w:rsidR="00C920FA">
        <w:rPr>
          <w:rFonts w:eastAsia="Times New Roman" w:cstheme="minorHAnsi"/>
          <w:b/>
          <w:sz w:val="21"/>
          <w:szCs w:val="21"/>
          <w:lang w:eastAsia="en-AU"/>
        </w:rPr>
        <w:t xml:space="preserve"> </w:t>
      </w:r>
      <w:r w:rsidR="00ED2948">
        <w:rPr>
          <w:rFonts w:eastAsia="Times New Roman" w:cstheme="minorHAnsi"/>
          <w:b/>
          <w:sz w:val="21"/>
          <w:szCs w:val="21"/>
          <w:lang w:eastAsia="en-AU"/>
        </w:rPr>
        <w:t>Foundation Year</w:t>
      </w:r>
      <w:bookmarkStart w:id="1" w:name="_GoBack"/>
      <w:bookmarkEnd w:id="1"/>
      <w:r w:rsidR="00452724">
        <w:rPr>
          <w:rFonts w:eastAsia="Times New Roman" w:cstheme="minorHAnsi"/>
          <w:b/>
          <w:sz w:val="21"/>
          <w:szCs w:val="21"/>
          <w:lang w:eastAsia="en-AU"/>
        </w:rPr>
        <w:t xml:space="preserve">                                                </w:t>
      </w:r>
      <w:r w:rsidR="0092583A">
        <w:rPr>
          <w:rFonts w:eastAsia="Times New Roman" w:cstheme="minorHAnsi"/>
          <w:b/>
          <w:sz w:val="21"/>
          <w:szCs w:val="21"/>
          <w:lang w:eastAsia="en-AU"/>
        </w:rPr>
        <w:t xml:space="preserve">       </w:t>
      </w:r>
      <w:r w:rsidR="00452724">
        <w:rPr>
          <w:rFonts w:eastAsia="Times New Roman" w:cstheme="minorHAnsi"/>
          <w:b/>
          <w:sz w:val="21"/>
          <w:szCs w:val="21"/>
          <w:lang w:eastAsia="en-AU"/>
        </w:rPr>
        <w:t xml:space="preserve">  </w:t>
      </w:r>
      <w:r w:rsidR="00334540" w:rsidRPr="00EF4785">
        <w:rPr>
          <w:b/>
        </w:rPr>
        <w:t xml:space="preserve">Pre-service teacher name &amp; date: </w:t>
      </w:r>
      <w:r w:rsidR="00ED2948">
        <w:rPr>
          <w:b/>
        </w:rPr>
        <w:t>Beenish Tayyab (12/10/2020)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2041"/>
        <w:gridCol w:w="2041"/>
        <w:gridCol w:w="1984"/>
        <w:gridCol w:w="2835"/>
        <w:gridCol w:w="4111"/>
      </w:tblGrid>
      <w:tr w:rsidR="00705417" w14:paraId="11064143" w14:textId="77777777" w:rsidTr="004C499E">
        <w:tc>
          <w:tcPr>
            <w:tcW w:w="1073" w:type="dxa"/>
          </w:tcPr>
          <w:p w14:paraId="062BF320" w14:textId="77777777" w:rsidR="00705417" w:rsidRPr="00400A54" w:rsidRDefault="00705417" w:rsidP="00400A54">
            <w:pPr>
              <w:rPr>
                <w:b/>
              </w:rPr>
            </w:pPr>
            <w:r w:rsidRPr="00400A54">
              <w:rPr>
                <w:b/>
              </w:rPr>
              <w:t>STUDENT NAME</w:t>
            </w:r>
          </w:p>
          <w:p w14:paraId="5F1AD05D" w14:textId="77777777" w:rsidR="00705417" w:rsidRPr="00400A54" w:rsidRDefault="00705417" w:rsidP="00400A54">
            <w:pPr>
              <w:rPr>
                <w:b/>
              </w:rPr>
            </w:pPr>
            <w:r w:rsidRPr="00400A54">
              <w:rPr>
                <w:b/>
              </w:rPr>
              <w:t>(first name only)</w:t>
            </w:r>
          </w:p>
        </w:tc>
        <w:tc>
          <w:tcPr>
            <w:tcW w:w="2041" w:type="dxa"/>
          </w:tcPr>
          <w:p w14:paraId="66D34D80" w14:textId="2C5D952D" w:rsidR="00705417" w:rsidRDefault="00705417" w:rsidP="00400A54">
            <w:pPr>
              <w:rPr>
                <w:b/>
              </w:rPr>
            </w:pPr>
            <w:r w:rsidRPr="00C9009B">
              <w:rPr>
                <w:b/>
                <w:highlight w:val="yellow"/>
              </w:rPr>
              <w:t>CULTURAL</w:t>
            </w:r>
            <w:r>
              <w:rPr>
                <w:b/>
              </w:rPr>
              <w:t xml:space="preserve"> </w:t>
            </w:r>
          </w:p>
        </w:tc>
        <w:tc>
          <w:tcPr>
            <w:tcW w:w="2041" w:type="dxa"/>
          </w:tcPr>
          <w:p w14:paraId="43C66D18" w14:textId="4B278A30" w:rsidR="00705417" w:rsidRPr="00C9009B" w:rsidRDefault="00705417" w:rsidP="00400A54">
            <w:pPr>
              <w:rPr>
                <w:b/>
                <w:highlight w:val="yellow"/>
              </w:rPr>
            </w:pPr>
            <w:r w:rsidRPr="00C9009B">
              <w:rPr>
                <w:b/>
                <w:highlight w:val="yellow"/>
              </w:rPr>
              <w:t>LINGUISTIC</w:t>
            </w:r>
          </w:p>
        </w:tc>
        <w:tc>
          <w:tcPr>
            <w:tcW w:w="1984" w:type="dxa"/>
          </w:tcPr>
          <w:p w14:paraId="676A3F61" w14:textId="0A0E67C6" w:rsidR="00705417" w:rsidRPr="00C9009B" w:rsidRDefault="00705417" w:rsidP="00400A54">
            <w:pPr>
              <w:rPr>
                <w:b/>
                <w:highlight w:val="yellow"/>
              </w:rPr>
            </w:pPr>
            <w:r w:rsidRPr="00C9009B">
              <w:rPr>
                <w:b/>
                <w:highlight w:val="yellow"/>
              </w:rPr>
              <w:t xml:space="preserve">Religion </w:t>
            </w:r>
          </w:p>
        </w:tc>
        <w:tc>
          <w:tcPr>
            <w:tcW w:w="2835" w:type="dxa"/>
          </w:tcPr>
          <w:p w14:paraId="41DAB5A2" w14:textId="0DBF4080" w:rsidR="00705417" w:rsidRPr="00C9009B" w:rsidRDefault="00705417" w:rsidP="00400A54">
            <w:pPr>
              <w:rPr>
                <w:b/>
                <w:highlight w:val="yellow"/>
              </w:rPr>
            </w:pPr>
            <w:r w:rsidRPr="00C9009B">
              <w:rPr>
                <w:b/>
                <w:highlight w:val="yellow"/>
              </w:rPr>
              <w:t xml:space="preserve">SES </w:t>
            </w:r>
          </w:p>
        </w:tc>
        <w:tc>
          <w:tcPr>
            <w:tcW w:w="4111" w:type="dxa"/>
          </w:tcPr>
          <w:p w14:paraId="5737C17A" w14:textId="29E49952" w:rsidR="00705417" w:rsidRPr="00C9009B" w:rsidRDefault="00705417" w:rsidP="00400A54">
            <w:pPr>
              <w:rPr>
                <w:b/>
                <w:highlight w:val="yellow"/>
              </w:rPr>
            </w:pPr>
            <w:r w:rsidRPr="00C9009B">
              <w:rPr>
                <w:b/>
                <w:highlight w:val="yellow"/>
              </w:rPr>
              <w:t>IMPLICATIONS FOR LEARNING</w:t>
            </w:r>
          </w:p>
        </w:tc>
      </w:tr>
      <w:tr w:rsidR="00705417" w:rsidRPr="00C920FA" w14:paraId="62692A1A" w14:textId="77777777" w:rsidTr="004C499E">
        <w:tc>
          <w:tcPr>
            <w:tcW w:w="1073" w:type="dxa"/>
          </w:tcPr>
          <w:p w14:paraId="63C84514" w14:textId="3D0BA572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C920FA">
              <w:rPr>
                <w:rFonts w:cstheme="minorHAnsi"/>
                <w:b/>
                <w:bCs/>
                <w:caps/>
                <w:sz w:val="16"/>
                <w:szCs w:val="16"/>
                <w:highlight w:val="black"/>
              </w:rPr>
              <w:t>Yousr</w:t>
            </w:r>
            <w:r w:rsidRPr="00ED2948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  <w:p w14:paraId="150EEC81" w14:textId="43F031A3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  <w:p w14:paraId="7893DB57" w14:textId="77777777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041" w:type="dxa"/>
          </w:tcPr>
          <w:p w14:paraId="690011FF" w14:textId="5006E89B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ED2948">
              <w:rPr>
                <w:rFonts w:cstheme="minorHAnsi"/>
                <w:b/>
                <w:bCs/>
                <w:caps/>
                <w:sz w:val="16"/>
                <w:szCs w:val="16"/>
              </w:rPr>
              <w:t>Egyptian culture</w:t>
            </w:r>
          </w:p>
        </w:tc>
        <w:tc>
          <w:tcPr>
            <w:tcW w:w="2041" w:type="dxa"/>
          </w:tcPr>
          <w:p w14:paraId="7932D24D" w14:textId="53511784" w:rsidR="00705417" w:rsidRPr="00C9009B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C9009B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Arabic </w:t>
            </w:r>
          </w:p>
          <w:p w14:paraId="6A37F404" w14:textId="5D4C37D6" w:rsidR="00705417" w:rsidRPr="00C9009B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29AAD2" w14:textId="0D2C939A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Islam </w:t>
            </w:r>
          </w:p>
        </w:tc>
        <w:tc>
          <w:tcPr>
            <w:tcW w:w="2835" w:type="dxa"/>
          </w:tcPr>
          <w:p w14:paraId="541A94A1" w14:textId="301C9B80" w:rsidR="00705417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Mother: (1) DOCTOR </w:t>
            </w:r>
          </w:p>
          <w:p w14:paraId="2EFCD4A9" w14:textId="56F8DF2A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>FATHER: INTENSIVE care registrar (1)</w:t>
            </w:r>
          </w:p>
        </w:tc>
        <w:tc>
          <w:tcPr>
            <w:tcW w:w="4111" w:type="dxa"/>
          </w:tcPr>
          <w:p w14:paraId="1C32E195" w14:textId="73F23BD7" w:rsidR="00705417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-Encourage students to </w:t>
            </w:r>
            <w:r w:rsidR="00A22EE7">
              <w:rPr>
                <w:rFonts w:cstheme="minorHAnsi"/>
                <w:b/>
                <w:bCs/>
                <w:caps/>
                <w:sz w:val="16"/>
                <w:szCs w:val="16"/>
              </w:rPr>
              <w:t>EXPLORE HER</w:t>
            </w: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values and culture in sensitive manner and connect with other cultures for empathy </w:t>
            </w:r>
          </w:p>
          <w:p w14:paraId="447F4AE6" w14:textId="64287238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>Greet students in different languages to establish n</w:t>
            </w:r>
            <w:r w:rsidR="00533105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maintain sense of belonging and acceptance  </w:t>
            </w:r>
          </w:p>
        </w:tc>
      </w:tr>
      <w:tr w:rsidR="00705417" w:rsidRPr="00ED2948" w14:paraId="580D72FA" w14:textId="77777777" w:rsidTr="004C499E">
        <w:trPr>
          <w:trHeight w:val="970"/>
        </w:trPr>
        <w:tc>
          <w:tcPr>
            <w:tcW w:w="1073" w:type="dxa"/>
          </w:tcPr>
          <w:p w14:paraId="170D7196" w14:textId="77777777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  <w:p w14:paraId="79CB4348" w14:textId="0DB876F1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C920FA">
              <w:rPr>
                <w:rFonts w:cstheme="minorHAnsi"/>
                <w:b/>
                <w:bCs/>
                <w:caps/>
                <w:sz w:val="16"/>
                <w:szCs w:val="16"/>
                <w:highlight w:val="black"/>
              </w:rPr>
              <w:t>ABuBakar</w:t>
            </w:r>
            <w:r w:rsidRPr="00ED2948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  <w:p w14:paraId="05E11F6A" w14:textId="77777777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041" w:type="dxa"/>
          </w:tcPr>
          <w:p w14:paraId="3EBFF652" w14:textId="04D3384F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ED2948">
              <w:rPr>
                <w:rFonts w:cstheme="minorHAnsi"/>
                <w:b/>
                <w:bCs/>
                <w:caps/>
                <w:sz w:val="16"/>
                <w:szCs w:val="16"/>
              </w:rPr>
              <w:t>pakistan</w:t>
            </w:r>
          </w:p>
        </w:tc>
        <w:tc>
          <w:tcPr>
            <w:tcW w:w="2041" w:type="dxa"/>
          </w:tcPr>
          <w:p w14:paraId="21616FF9" w14:textId="42BF44D2" w:rsidR="00705417" w:rsidRPr="00C9009B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C9009B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Hindi Punjabi </w:t>
            </w:r>
          </w:p>
          <w:p w14:paraId="54A0DA76" w14:textId="2C4F99FD" w:rsidR="00705417" w:rsidRPr="00C9009B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D55B94" w14:textId="3DC48AD2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Islam </w:t>
            </w:r>
          </w:p>
        </w:tc>
        <w:tc>
          <w:tcPr>
            <w:tcW w:w="2835" w:type="dxa"/>
          </w:tcPr>
          <w:p w14:paraId="6B27B691" w14:textId="77777777" w:rsidR="00705417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Father: doctor </w:t>
            </w:r>
          </w:p>
          <w:p w14:paraId="57AF0A40" w14:textId="16B27D21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>Mother: Home</w:t>
            </w:r>
            <w:r w:rsidR="006779F8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duties </w:t>
            </w:r>
          </w:p>
        </w:tc>
        <w:tc>
          <w:tcPr>
            <w:tcW w:w="4111" w:type="dxa"/>
          </w:tcPr>
          <w:p w14:paraId="5202FF6A" w14:textId="7EB2B25F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>Sensitively incorporate discussion about culture possibiliy around celebrations and important events in their culture connceted to a contextual story book prompt</w:t>
            </w:r>
            <w:r w:rsidR="00533105">
              <w:rPr>
                <w:rFonts w:cstheme="minorHAnsi"/>
                <w:b/>
                <w:bCs/>
                <w:caps/>
                <w:sz w:val="16"/>
                <w:szCs w:val="16"/>
              </w:rPr>
              <w:t>s</w:t>
            </w: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</w:tc>
      </w:tr>
      <w:tr w:rsidR="00705417" w:rsidRPr="00ED2948" w14:paraId="0608D8E6" w14:textId="77777777" w:rsidTr="004C499E">
        <w:tc>
          <w:tcPr>
            <w:tcW w:w="1073" w:type="dxa"/>
          </w:tcPr>
          <w:p w14:paraId="2362B577" w14:textId="2AC6DFC6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C920FA">
              <w:rPr>
                <w:rFonts w:cstheme="minorHAnsi"/>
                <w:b/>
                <w:bCs/>
                <w:caps/>
                <w:sz w:val="16"/>
                <w:szCs w:val="16"/>
                <w:highlight w:val="black"/>
              </w:rPr>
              <w:t>Hadi</w:t>
            </w:r>
            <w:r w:rsidRPr="00ED2948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  <w:p w14:paraId="1CD8600A" w14:textId="20272655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  <w:p w14:paraId="33E90FE3" w14:textId="77777777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041" w:type="dxa"/>
          </w:tcPr>
          <w:p w14:paraId="32B572DB" w14:textId="5B88BCAC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ED2948">
              <w:rPr>
                <w:rFonts w:cstheme="minorHAnsi"/>
                <w:b/>
                <w:bCs/>
                <w:caps/>
                <w:sz w:val="16"/>
                <w:szCs w:val="16"/>
              </w:rPr>
              <w:t>Lebanon</w:t>
            </w:r>
          </w:p>
        </w:tc>
        <w:tc>
          <w:tcPr>
            <w:tcW w:w="2041" w:type="dxa"/>
          </w:tcPr>
          <w:p w14:paraId="61BBBF93" w14:textId="65596CF2" w:rsidR="00705417" w:rsidRPr="00C9009B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C9009B">
              <w:rPr>
                <w:rFonts w:cstheme="minorHAnsi"/>
                <w:b/>
                <w:bCs/>
                <w:caps/>
                <w:sz w:val="16"/>
                <w:szCs w:val="16"/>
              </w:rPr>
              <w:t>arabic,</w:t>
            </w:r>
          </w:p>
          <w:p w14:paraId="5684453C" w14:textId="1DD04F8E" w:rsidR="00705417" w:rsidRPr="00C9009B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C9009B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21E92905" w14:textId="23939713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Islam </w:t>
            </w:r>
          </w:p>
        </w:tc>
        <w:tc>
          <w:tcPr>
            <w:tcW w:w="2835" w:type="dxa"/>
          </w:tcPr>
          <w:p w14:paraId="0CAFB071" w14:textId="77777777" w:rsidR="00705417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Large family (6 siblings), discussion with ST about their financial pressures. </w:t>
            </w:r>
          </w:p>
          <w:p w14:paraId="4FE529FE" w14:textId="647C1B55" w:rsidR="00705417" w:rsidRPr="00ED2948" w:rsidRDefault="00705417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Unable to provide an extra pair of glasses and not willing to further probe Esotropia Issue because of limited finances </w:t>
            </w:r>
          </w:p>
        </w:tc>
        <w:tc>
          <w:tcPr>
            <w:tcW w:w="4111" w:type="dxa"/>
          </w:tcPr>
          <w:p w14:paraId="5E61F148" w14:textId="77777777" w:rsidR="00705417" w:rsidRDefault="00533105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>Be</w:t>
            </w:r>
            <w:r w:rsidR="00705417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Informed about different countries political situations and </w:t>
            </w:r>
            <w:r w:rsidR="006779F8">
              <w:rPr>
                <w:rFonts w:cstheme="minorHAnsi"/>
                <w:b/>
                <w:bCs/>
                <w:caps/>
                <w:sz w:val="16"/>
                <w:szCs w:val="16"/>
              </w:rPr>
              <w:t>Its</w:t>
            </w:r>
            <w:r w:rsidR="00705417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impact on students as</w:t>
            </w: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some </w:t>
            </w:r>
            <w:r w:rsidR="00705417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of them </w:t>
            </w: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still </w:t>
            </w:r>
            <w:r w:rsidR="00705417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have their extended family there. </w:t>
            </w:r>
          </w:p>
          <w:p w14:paraId="3CC8FFC4" w14:textId="584C43E8" w:rsidR="006779F8" w:rsidRPr="00ED2948" w:rsidRDefault="006779F8" w:rsidP="00EF4785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Be aware of international news </w:t>
            </w:r>
          </w:p>
        </w:tc>
      </w:tr>
      <w:tr w:rsidR="00705417" w:rsidRPr="00ED2948" w14:paraId="4D7D2DD4" w14:textId="77777777" w:rsidTr="004C499E">
        <w:tc>
          <w:tcPr>
            <w:tcW w:w="1073" w:type="dxa"/>
          </w:tcPr>
          <w:p w14:paraId="7B5122D9" w14:textId="77777777" w:rsidR="00705417" w:rsidRPr="00ED2948" w:rsidRDefault="00705417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C920FA">
              <w:rPr>
                <w:rFonts w:cstheme="minorHAnsi"/>
                <w:b/>
                <w:bCs/>
                <w:caps/>
                <w:sz w:val="16"/>
                <w:szCs w:val="16"/>
                <w:highlight w:val="black"/>
              </w:rPr>
              <w:t>Zayed</w:t>
            </w:r>
            <w:r w:rsidRPr="00ED2948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  <w:p w14:paraId="5741A6DC" w14:textId="77777777" w:rsidR="00705417" w:rsidRPr="00ED2948" w:rsidRDefault="00705417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041" w:type="dxa"/>
          </w:tcPr>
          <w:p w14:paraId="139F13C9" w14:textId="2F76E6B7" w:rsidR="00705417" w:rsidRPr="00ED2948" w:rsidRDefault="00705417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ED2948">
              <w:rPr>
                <w:rFonts w:cstheme="minorHAnsi"/>
                <w:b/>
                <w:bCs/>
                <w:caps/>
                <w:sz w:val="16"/>
                <w:szCs w:val="16"/>
              </w:rPr>
              <w:t>pakistan</w:t>
            </w:r>
          </w:p>
        </w:tc>
        <w:tc>
          <w:tcPr>
            <w:tcW w:w="2041" w:type="dxa"/>
          </w:tcPr>
          <w:p w14:paraId="30F0C7F6" w14:textId="76040775" w:rsidR="00705417" w:rsidRPr="00C9009B" w:rsidRDefault="00705417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C9009B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urdu </w:t>
            </w:r>
          </w:p>
          <w:p w14:paraId="16CDC299" w14:textId="22263974" w:rsidR="00705417" w:rsidRPr="00C9009B" w:rsidRDefault="00705417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CF93F7" w14:textId="36343F4C" w:rsidR="00705417" w:rsidRPr="00ED2948" w:rsidRDefault="00705417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Islam </w:t>
            </w:r>
          </w:p>
        </w:tc>
        <w:tc>
          <w:tcPr>
            <w:tcW w:w="2835" w:type="dxa"/>
          </w:tcPr>
          <w:p w14:paraId="298DDF97" w14:textId="77777777" w:rsidR="00705417" w:rsidRDefault="00705417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Father: sonographer </w:t>
            </w:r>
          </w:p>
          <w:p w14:paraId="0D41D46B" w14:textId="5CD922AE" w:rsidR="00705417" w:rsidRPr="00ED2948" w:rsidRDefault="00705417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Mother: doctor </w:t>
            </w:r>
          </w:p>
        </w:tc>
        <w:tc>
          <w:tcPr>
            <w:tcW w:w="4111" w:type="dxa"/>
          </w:tcPr>
          <w:p w14:paraId="2FB8836E" w14:textId="77777777" w:rsidR="00705417" w:rsidRDefault="00533105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Effective questioning techniques to engage students from diverse backgrounds </w:t>
            </w:r>
          </w:p>
          <w:p w14:paraId="6EAF131D" w14:textId="67344667" w:rsidR="006779F8" w:rsidRPr="00ED2948" w:rsidRDefault="006779F8" w:rsidP="0092583A">
            <w:pPr>
              <w:pStyle w:val="Header"/>
              <w:tabs>
                <w:tab w:val="clear" w:pos="4513"/>
                <w:tab w:val="clear" w:pos="9026"/>
                <w:tab w:val="left" w:pos="3270"/>
              </w:tabs>
              <w:spacing w:after="120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Prompts to encourage contribution in discussions </w:t>
            </w:r>
          </w:p>
        </w:tc>
      </w:tr>
      <w:bookmarkEnd w:id="0"/>
    </w:tbl>
    <w:p w14:paraId="1C75A91A" w14:textId="1077272C" w:rsidR="00400A54" w:rsidRPr="00ED2948" w:rsidRDefault="00400A54" w:rsidP="00EF4785">
      <w:pPr>
        <w:pStyle w:val="Header"/>
        <w:tabs>
          <w:tab w:val="clear" w:pos="4513"/>
          <w:tab w:val="clear" w:pos="9026"/>
          <w:tab w:val="left" w:pos="3270"/>
        </w:tabs>
        <w:spacing w:after="120"/>
        <w:rPr>
          <w:rFonts w:cstheme="minorHAnsi"/>
          <w:b/>
          <w:bCs/>
          <w:caps/>
          <w:sz w:val="16"/>
          <w:szCs w:val="16"/>
        </w:rPr>
      </w:pPr>
    </w:p>
    <w:sectPr w:rsidR="00400A54" w:rsidRPr="00ED2948" w:rsidSect="00350B3D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2E7BA" w14:textId="77777777" w:rsidR="00F93596" w:rsidRDefault="00F93596" w:rsidP="00CC550F">
      <w:pPr>
        <w:spacing w:after="0" w:line="240" w:lineRule="auto"/>
      </w:pPr>
      <w:r>
        <w:separator/>
      </w:r>
    </w:p>
  </w:endnote>
  <w:endnote w:type="continuationSeparator" w:id="0">
    <w:p w14:paraId="73539D59" w14:textId="77777777" w:rsidR="00F93596" w:rsidRDefault="00F93596" w:rsidP="00CC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30A0" w14:textId="77777777" w:rsidR="00F93596" w:rsidRDefault="00F93596" w:rsidP="00CC550F">
      <w:pPr>
        <w:spacing w:after="0" w:line="240" w:lineRule="auto"/>
      </w:pPr>
      <w:r>
        <w:separator/>
      </w:r>
    </w:p>
  </w:footnote>
  <w:footnote w:type="continuationSeparator" w:id="0">
    <w:p w14:paraId="57FBE0F3" w14:textId="77777777" w:rsidR="00F93596" w:rsidRDefault="00F93596" w:rsidP="00CC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0F"/>
    <w:rsid w:val="00014318"/>
    <w:rsid w:val="000D0F06"/>
    <w:rsid w:val="000D19E3"/>
    <w:rsid w:val="000E424E"/>
    <w:rsid w:val="0012580E"/>
    <w:rsid w:val="001B1305"/>
    <w:rsid w:val="002B2CF5"/>
    <w:rsid w:val="00334540"/>
    <w:rsid w:val="0034506F"/>
    <w:rsid w:val="00350B3D"/>
    <w:rsid w:val="00380F67"/>
    <w:rsid w:val="003C52C0"/>
    <w:rsid w:val="00400A54"/>
    <w:rsid w:val="00452724"/>
    <w:rsid w:val="00457475"/>
    <w:rsid w:val="004B7BAC"/>
    <w:rsid w:val="004E7061"/>
    <w:rsid w:val="00533105"/>
    <w:rsid w:val="005E0E8C"/>
    <w:rsid w:val="0064259D"/>
    <w:rsid w:val="006779F8"/>
    <w:rsid w:val="0068566B"/>
    <w:rsid w:val="00705417"/>
    <w:rsid w:val="007140DE"/>
    <w:rsid w:val="007B3443"/>
    <w:rsid w:val="007F3AC2"/>
    <w:rsid w:val="00806E09"/>
    <w:rsid w:val="00830257"/>
    <w:rsid w:val="008964C5"/>
    <w:rsid w:val="0092583A"/>
    <w:rsid w:val="009437CD"/>
    <w:rsid w:val="0095095A"/>
    <w:rsid w:val="00962A88"/>
    <w:rsid w:val="00A22EE7"/>
    <w:rsid w:val="00A42CC5"/>
    <w:rsid w:val="00AC02BA"/>
    <w:rsid w:val="00AE6524"/>
    <w:rsid w:val="00C9009B"/>
    <w:rsid w:val="00C920FA"/>
    <w:rsid w:val="00CC1838"/>
    <w:rsid w:val="00CC550F"/>
    <w:rsid w:val="00D30691"/>
    <w:rsid w:val="00ED2948"/>
    <w:rsid w:val="00EF4785"/>
    <w:rsid w:val="00F27C02"/>
    <w:rsid w:val="00F65DBA"/>
    <w:rsid w:val="00F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0140"/>
  <w15:chartTrackingRefBased/>
  <w15:docId w15:val="{BD8133A1-7841-4400-BBB4-A3D90113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A5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A54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50F"/>
  </w:style>
  <w:style w:type="paragraph" w:styleId="Footer">
    <w:name w:val="footer"/>
    <w:basedOn w:val="Normal"/>
    <w:link w:val="FooterChar"/>
    <w:uiPriority w:val="99"/>
    <w:unhideWhenUsed/>
    <w:rsid w:val="00CC5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50F"/>
  </w:style>
  <w:style w:type="character" w:customStyle="1" w:styleId="Heading2Char">
    <w:name w:val="Heading 2 Char"/>
    <w:basedOn w:val="DefaultParagraphFont"/>
    <w:link w:val="Heading2"/>
    <w:uiPriority w:val="9"/>
    <w:rsid w:val="00400A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0A5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Reid-Nguyen</dc:creator>
  <cp:keywords/>
  <dc:description/>
  <cp:lastModifiedBy>Beenish Tayyab</cp:lastModifiedBy>
  <cp:revision>2</cp:revision>
  <cp:lastPrinted>2020-12-22T22:15:00Z</cp:lastPrinted>
  <dcterms:created xsi:type="dcterms:W3CDTF">2021-01-13T10:15:00Z</dcterms:created>
  <dcterms:modified xsi:type="dcterms:W3CDTF">2021-01-13T10:15:00Z</dcterms:modified>
</cp:coreProperties>
</file>