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87"/>
        <w:gridCol w:w="3241"/>
        <w:gridCol w:w="2693"/>
        <w:gridCol w:w="3686"/>
      </w:tblGrid>
      <w:tr w:rsidR="00627E3C" w:rsidRPr="00D756E5" w14:paraId="2C722A98" w14:textId="77777777" w:rsidTr="00464EF4">
        <w:tc>
          <w:tcPr>
            <w:tcW w:w="1980" w:type="dxa"/>
          </w:tcPr>
          <w:p w14:paraId="0545EA05" w14:textId="28015C14" w:rsidR="00627E3C" w:rsidRPr="007974D6" w:rsidRDefault="00627E3C" w:rsidP="00464EF4">
            <w:pPr>
              <w:rPr>
                <w:b/>
                <w:bCs/>
                <w:sz w:val="24"/>
                <w:szCs w:val="24"/>
              </w:rPr>
            </w:pPr>
            <w:bookmarkStart w:id="0" w:name="_GoBack" w:colFirst="4" w:colLast="4"/>
            <w:r w:rsidRPr="007974D6">
              <w:rPr>
                <w:b/>
                <w:bCs/>
                <w:sz w:val="24"/>
                <w:szCs w:val="24"/>
              </w:rPr>
              <w:t xml:space="preserve">30 -35 mins </w:t>
            </w:r>
          </w:p>
        </w:tc>
        <w:tc>
          <w:tcPr>
            <w:tcW w:w="2287" w:type="dxa"/>
          </w:tcPr>
          <w:p w14:paraId="662F773D" w14:textId="6B095C9A" w:rsidR="00627E3C" w:rsidRPr="007974D6" w:rsidRDefault="002B3FDC" w:rsidP="00464E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BC6E7" wp14:editId="5C43AFED">
                      <wp:simplePos x="0" y="0"/>
                      <wp:positionH relativeFrom="column">
                        <wp:posOffset>1212463</wp:posOffset>
                      </wp:positionH>
                      <wp:positionV relativeFrom="paragraph">
                        <wp:posOffset>-604322</wp:posOffset>
                      </wp:positionV>
                      <wp:extent cx="3165541" cy="332509"/>
                      <wp:effectExtent l="19050" t="19050" r="15875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5541" cy="3325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32D046" w14:textId="38FCFFB2" w:rsidR="002B3FDC" w:rsidRPr="002B3FDC" w:rsidRDefault="002B3FD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B3FDC">
                                    <w:rPr>
                                      <w:sz w:val="32"/>
                                      <w:szCs w:val="32"/>
                                      <w:highlight w:val="green"/>
                                    </w:rPr>
                                    <w:t>A part of daily literacy lesson plan</w:t>
                                  </w:r>
                                  <w:r w:rsidRPr="002B3FDC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E4BC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5.45pt;margin-top:-47.6pt;width:249.25pt;height:26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" fillcolor="white [3201]" strokeweight="2.25pt">
                      <v:textbox>
                        <w:txbxContent>
                          <w:p w14:paraId="1A32D046" w14:textId="38FCFFB2" w:rsidR="002B3FDC" w:rsidRPr="002B3FDC" w:rsidRDefault="002B3FD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B3FDC">
                              <w:rPr>
                                <w:sz w:val="32"/>
                                <w:szCs w:val="32"/>
                                <w:highlight w:val="green"/>
                              </w:rPr>
                              <w:t>A part of daily literacy lesson plan</w:t>
                            </w:r>
                            <w:r w:rsidRPr="002B3FD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E3C" w:rsidRPr="007974D6">
              <w:rPr>
                <w:b/>
                <w:bCs/>
                <w:sz w:val="24"/>
                <w:szCs w:val="24"/>
              </w:rPr>
              <w:t>Focus for teacher</w:t>
            </w:r>
            <w:r w:rsidR="00627E3C">
              <w:rPr>
                <w:b/>
                <w:bCs/>
                <w:sz w:val="24"/>
                <w:szCs w:val="24"/>
              </w:rPr>
              <w:t xml:space="preserve"> and students </w:t>
            </w:r>
          </w:p>
        </w:tc>
        <w:tc>
          <w:tcPr>
            <w:tcW w:w="3241" w:type="dxa"/>
          </w:tcPr>
          <w:p w14:paraId="45FE4C8E" w14:textId="5A43134D" w:rsidR="00627E3C" w:rsidRDefault="00627E3C" w:rsidP="00464EF4">
            <w:pPr>
              <w:rPr>
                <w:b/>
                <w:bCs/>
                <w:sz w:val="24"/>
                <w:szCs w:val="24"/>
              </w:rPr>
            </w:pPr>
            <w:r w:rsidRPr="007974D6">
              <w:rPr>
                <w:b/>
                <w:bCs/>
                <w:sz w:val="24"/>
                <w:szCs w:val="24"/>
                <w:highlight w:val="yellow"/>
              </w:rPr>
              <w:t>Organisation /Differentiation</w:t>
            </w:r>
            <w:r w:rsidRPr="007974D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F4E4356" w14:textId="77777777" w:rsidR="00627E3C" w:rsidRDefault="00627E3C" w:rsidP="00464EF4">
            <w:pPr>
              <w:rPr>
                <w:b/>
                <w:bCs/>
              </w:rPr>
            </w:pPr>
            <w:r w:rsidRPr="00D756E5">
              <w:rPr>
                <w:b/>
                <w:bCs/>
                <w:highlight w:val="red"/>
              </w:rPr>
              <w:t>Group Red (4) Working towards (requires one-one guidance)</w:t>
            </w:r>
          </w:p>
          <w:p w14:paraId="287A1D86" w14:textId="77777777" w:rsidR="00627E3C" w:rsidRPr="007974D6" w:rsidRDefault="00627E3C" w:rsidP="00464E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CB6B14" w14:textId="33D0C459" w:rsidR="00627E3C" w:rsidRDefault="00627E3C" w:rsidP="00464EF4">
            <w:pPr>
              <w:rPr>
                <w:b/>
                <w:bCs/>
                <w:sz w:val="24"/>
                <w:szCs w:val="24"/>
              </w:rPr>
            </w:pPr>
            <w:r w:rsidRPr="00D756E5">
              <w:rPr>
                <w:b/>
                <w:bCs/>
                <w:sz w:val="24"/>
                <w:szCs w:val="24"/>
                <w:highlight w:val="yellow"/>
              </w:rPr>
              <w:t>Differentiation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9D7D074" w14:textId="77777777" w:rsidR="00627E3C" w:rsidRPr="00AF5E1A" w:rsidRDefault="00627E3C" w:rsidP="00464EF4">
            <w:pPr>
              <w:rPr>
                <w:b/>
                <w:bCs/>
              </w:rPr>
            </w:pPr>
            <w:r w:rsidRPr="00D756E5">
              <w:rPr>
                <w:b/>
                <w:bCs/>
                <w:highlight w:val="blue"/>
              </w:rPr>
              <w:t>Group Blue (4 ss) Working at Struggle with decoding of CVCC –3 and 4 sounds words)</w:t>
            </w:r>
            <w:r>
              <w:rPr>
                <w:b/>
                <w:bCs/>
              </w:rPr>
              <w:t xml:space="preserve"> </w:t>
            </w:r>
          </w:p>
          <w:p w14:paraId="1764EB74" w14:textId="77777777" w:rsidR="00627E3C" w:rsidRPr="007974D6" w:rsidRDefault="00627E3C" w:rsidP="00464E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5A9778B" w14:textId="77777777" w:rsidR="00627E3C" w:rsidRPr="00D756E5" w:rsidRDefault="00627E3C" w:rsidP="00464EF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D756E5">
              <w:rPr>
                <w:b/>
                <w:bCs/>
                <w:sz w:val="24"/>
                <w:szCs w:val="24"/>
                <w:highlight w:val="yellow"/>
              </w:rPr>
              <w:t xml:space="preserve">Differentiation </w:t>
            </w:r>
          </w:p>
          <w:p w14:paraId="215BBE07" w14:textId="77777777" w:rsidR="00627E3C" w:rsidRPr="00D756E5" w:rsidRDefault="00627E3C" w:rsidP="00464EF4">
            <w:pPr>
              <w:rPr>
                <w:b/>
                <w:bCs/>
                <w:highlight w:val="magenta"/>
              </w:rPr>
            </w:pPr>
            <w:r w:rsidRPr="00D756E5">
              <w:rPr>
                <w:b/>
                <w:bCs/>
                <w:highlight w:val="magenta"/>
              </w:rPr>
              <w:t>Group Purple (6) Competent in blending and segmenting for reading)</w:t>
            </w:r>
          </w:p>
          <w:p w14:paraId="5795E4AA" w14:textId="77777777" w:rsidR="00627E3C" w:rsidRPr="00D756E5" w:rsidRDefault="00627E3C" w:rsidP="00464EF4">
            <w:pPr>
              <w:rPr>
                <w:b/>
                <w:bCs/>
                <w:sz w:val="24"/>
                <w:szCs w:val="24"/>
                <w:highlight w:val="magenta"/>
              </w:rPr>
            </w:pPr>
            <w:r w:rsidRPr="00D756E5">
              <w:rPr>
                <w:b/>
                <w:bCs/>
                <w:highlight w:val="magenta"/>
              </w:rPr>
              <w:t>Reading book Level 8.1 a What will I be when I grow up? (Shared Reading</w:t>
            </w:r>
          </w:p>
        </w:tc>
      </w:tr>
      <w:tr w:rsidR="00627E3C" w14:paraId="4C1FC8D0" w14:textId="77777777" w:rsidTr="00464EF4">
        <w:tc>
          <w:tcPr>
            <w:tcW w:w="1980" w:type="dxa"/>
          </w:tcPr>
          <w:p w14:paraId="32D8E515" w14:textId="77777777" w:rsidR="00627E3C" w:rsidRPr="00EE1D3A" w:rsidRDefault="00627E3C" w:rsidP="00464EF4">
            <w:pPr>
              <w:rPr>
                <w:b/>
                <w:bCs/>
                <w:sz w:val="28"/>
                <w:szCs w:val="28"/>
              </w:rPr>
            </w:pPr>
            <w:r w:rsidRPr="00EE1D3A">
              <w:rPr>
                <w:b/>
                <w:bCs/>
                <w:sz w:val="28"/>
                <w:szCs w:val="28"/>
              </w:rPr>
              <w:t xml:space="preserve">Body </w:t>
            </w:r>
          </w:p>
          <w:p w14:paraId="365F11B3" w14:textId="63129D84" w:rsidR="00627E3C" w:rsidRDefault="00627E3C" w:rsidP="00627E3C">
            <w:r>
              <w:t xml:space="preserve">-Reading and Viewing </w:t>
            </w:r>
          </w:p>
          <w:p w14:paraId="7B737634" w14:textId="7A4C4A13" w:rsidR="00627E3C" w:rsidRDefault="00627E3C" w:rsidP="00627E3C">
            <w:r>
              <w:t>-Grammar, Punctuation and Vocabulary</w:t>
            </w:r>
          </w:p>
          <w:p w14:paraId="178A9DEE" w14:textId="77777777" w:rsidR="00627E3C" w:rsidRDefault="00627E3C" w:rsidP="00627E3C">
            <w:r w:rsidRPr="00627E3C">
              <w:rPr>
                <w:b/>
                <w:bCs/>
                <w:highlight w:val="yellow"/>
              </w:rPr>
              <w:t>Guided reading Activity</w:t>
            </w:r>
            <w:r w:rsidRPr="00627E3C">
              <w:rPr>
                <w:highlight w:val="yellow"/>
              </w:rPr>
              <w:t xml:space="preserve"> (Level 7, 8 and 9 are used in term 4)</w:t>
            </w:r>
            <w:r>
              <w:t xml:space="preserve"> It is however at the discretion of the teacher to select any phonic set. </w:t>
            </w:r>
          </w:p>
          <w:p w14:paraId="3BD982D0" w14:textId="77777777" w:rsidR="00627E3C" w:rsidRDefault="00627E3C" w:rsidP="00627E3C">
            <w:r>
              <w:t xml:space="preserve">Reading Practice using decodable readers according to the groups. </w:t>
            </w:r>
          </w:p>
          <w:p w14:paraId="227C26C1" w14:textId="77777777" w:rsidR="00627E3C" w:rsidRDefault="00627E3C" w:rsidP="00627E3C">
            <w:r>
              <w:t xml:space="preserve"> </w:t>
            </w:r>
          </w:p>
          <w:p w14:paraId="3C8C49B8" w14:textId="77777777" w:rsidR="00627E3C" w:rsidRDefault="00627E3C" w:rsidP="00627E3C">
            <w:r>
              <w:t xml:space="preserve">Each group timing </w:t>
            </w:r>
          </w:p>
          <w:p w14:paraId="6CF4DDE6" w14:textId="77777777" w:rsidR="00627E3C" w:rsidRDefault="00627E3C" w:rsidP="00627E3C"/>
          <w:p w14:paraId="08F1BA64" w14:textId="77777777" w:rsidR="00627E3C" w:rsidRPr="008F747E" w:rsidRDefault="00627E3C" w:rsidP="00627E3C">
            <w:pPr>
              <w:rPr>
                <w:b/>
                <w:bCs/>
              </w:rPr>
            </w:pPr>
            <w:r w:rsidRPr="008F747E">
              <w:rPr>
                <w:b/>
                <w:bCs/>
              </w:rPr>
              <w:t xml:space="preserve">5-7 mins each group </w:t>
            </w:r>
          </w:p>
          <w:p w14:paraId="6B176DE8" w14:textId="4141269F" w:rsidR="00627E3C" w:rsidRDefault="00627E3C" w:rsidP="00464EF4"/>
        </w:tc>
        <w:tc>
          <w:tcPr>
            <w:tcW w:w="2287" w:type="dxa"/>
          </w:tcPr>
          <w:p w14:paraId="7CE03C83" w14:textId="77777777" w:rsidR="00627E3C" w:rsidRDefault="00627E3C" w:rsidP="00464EF4">
            <w:pPr>
              <w:rPr>
                <w:b/>
                <w:bCs/>
                <w:sz w:val="24"/>
                <w:szCs w:val="24"/>
              </w:rPr>
            </w:pPr>
            <w:r w:rsidRPr="007974D6">
              <w:rPr>
                <w:b/>
                <w:bCs/>
                <w:sz w:val="24"/>
                <w:szCs w:val="24"/>
              </w:rPr>
              <w:t>Focus for teacher</w:t>
            </w:r>
          </w:p>
          <w:p w14:paraId="417E68B3" w14:textId="77777777" w:rsidR="00627E3C" w:rsidRDefault="00627E3C" w:rsidP="00464EF4">
            <w:r>
              <w:t>Teacher rotates from one group to another., while students are involved in consolidating extension and supported activities.</w:t>
            </w:r>
          </w:p>
          <w:p w14:paraId="29835F4A" w14:textId="77777777" w:rsidR="00627E3C" w:rsidRDefault="00627E3C" w:rsidP="00464EF4">
            <w:r>
              <w:t xml:space="preserve"> Teacher uses Ready, set go format for reading. </w:t>
            </w:r>
          </w:p>
          <w:p w14:paraId="2FEB5F91" w14:textId="77777777" w:rsidR="00627E3C" w:rsidRDefault="00627E3C" w:rsidP="00464EF4">
            <w:r>
              <w:t xml:space="preserve">Teacher used model, Lead and test procedure to assist. </w:t>
            </w:r>
          </w:p>
          <w:p w14:paraId="73BE14AA" w14:textId="77777777" w:rsidR="00627E3C" w:rsidRDefault="00627E3C" w:rsidP="00464EF4">
            <w:r>
              <w:t>The first book of the set</w:t>
            </w:r>
          </w:p>
          <w:p w14:paraId="4E79BFAB" w14:textId="77777777" w:rsidR="00627E3C" w:rsidRPr="000400A9" w:rsidRDefault="00627E3C" w:rsidP="00464EF4">
            <w:pPr>
              <w:rPr>
                <w:b/>
                <w:bCs/>
              </w:rPr>
            </w:pPr>
            <w:r w:rsidRPr="000400A9">
              <w:rPr>
                <w:b/>
                <w:bCs/>
              </w:rPr>
              <w:t xml:space="preserve">Focus for children </w:t>
            </w:r>
          </w:p>
          <w:p w14:paraId="309BA571" w14:textId="00C2BF7E" w:rsidR="00627E3C" w:rsidRDefault="00627E3C" w:rsidP="00464EF4">
            <w:r>
              <w:t>Children are encouraged to work out words using the letter sound correspondence that they have learnt rather than guessing from pictures and context as the primary strategy.</w:t>
            </w:r>
          </w:p>
        </w:tc>
        <w:tc>
          <w:tcPr>
            <w:tcW w:w="3241" w:type="dxa"/>
          </w:tcPr>
          <w:p w14:paraId="5E26BBC3" w14:textId="77777777" w:rsidR="00627E3C" w:rsidRDefault="00627E3C" w:rsidP="00464EF4">
            <w:pPr>
              <w:rPr>
                <w:b/>
                <w:bCs/>
              </w:rPr>
            </w:pPr>
            <w:r w:rsidRPr="00D756E5">
              <w:rPr>
                <w:b/>
                <w:bCs/>
                <w:highlight w:val="yellow"/>
              </w:rPr>
              <w:t>Group rotation activities Reading groups according to decoding ability</w:t>
            </w:r>
            <w:r>
              <w:rPr>
                <w:b/>
                <w:bCs/>
              </w:rPr>
              <w:t xml:space="preserve"> </w:t>
            </w:r>
          </w:p>
          <w:p w14:paraId="0EFE0E45" w14:textId="77777777" w:rsidR="00627E3C" w:rsidRPr="00F723BA" w:rsidRDefault="00627E3C" w:rsidP="00627E3C">
            <w:pPr>
              <w:pStyle w:val="ListParagraph"/>
              <w:numPr>
                <w:ilvl w:val="0"/>
                <w:numId w:val="1"/>
              </w:numPr>
            </w:pPr>
            <w:r w:rsidRPr="00F723BA">
              <w:t>Practice writing the letters ‘</w:t>
            </w:r>
            <w:proofErr w:type="spellStart"/>
            <w:r w:rsidRPr="00F723BA">
              <w:t>wh</w:t>
            </w:r>
            <w:proofErr w:type="spellEnd"/>
            <w:r w:rsidRPr="00F723BA">
              <w:t xml:space="preserve">’ together </w:t>
            </w:r>
          </w:p>
          <w:p w14:paraId="43762C28" w14:textId="77777777" w:rsidR="00627E3C" w:rsidRDefault="00627E3C" w:rsidP="00627E3C">
            <w:pPr>
              <w:pStyle w:val="ListParagraph"/>
              <w:numPr>
                <w:ilvl w:val="0"/>
                <w:numId w:val="1"/>
              </w:numPr>
            </w:pPr>
            <w:r>
              <w:t xml:space="preserve">Teacher conducts a guided reading session with Group red first. </w:t>
            </w:r>
          </w:p>
          <w:p w14:paraId="2788D220" w14:textId="77777777" w:rsidR="00627E3C" w:rsidRDefault="00627E3C" w:rsidP="00627E3C">
            <w:pPr>
              <w:pStyle w:val="ListParagraph"/>
              <w:numPr>
                <w:ilvl w:val="0"/>
                <w:numId w:val="1"/>
              </w:numPr>
            </w:pPr>
            <w:r>
              <w:t xml:space="preserve">One one-one support on mat in small group, not more than six students. </w:t>
            </w:r>
          </w:p>
          <w:p w14:paraId="46F1D610" w14:textId="77777777" w:rsidR="00627E3C" w:rsidRDefault="00627E3C" w:rsidP="00627E3C">
            <w:pPr>
              <w:pStyle w:val="ListParagraph"/>
              <w:numPr>
                <w:ilvl w:val="0"/>
                <w:numId w:val="1"/>
              </w:numPr>
            </w:pPr>
            <w:r>
              <w:t xml:space="preserve">More opportunities to consolidate the words throughout the day. </w:t>
            </w:r>
          </w:p>
          <w:p w14:paraId="46AE05BE" w14:textId="77777777" w:rsidR="00627E3C" w:rsidRDefault="00627E3C" w:rsidP="00627E3C">
            <w:pPr>
              <w:pStyle w:val="ListParagraph"/>
              <w:numPr>
                <w:ilvl w:val="0"/>
                <w:numId w:val="1"/>
              </w:numPr>
            </w:pPr>
            <w:r w:rsidRPr="00466C2E">
              <w:rPr>
                <w:b/>
                <w:bCs/>
              </w:rPr>
              <w:t>Use of Sounds and words books</w:t>
            </w:r>
            <w:r>
              <w:t xml:space="preserve"> to gear down.  </w:t>
            </w:r>
          </w:p>
          <w:p w14:paraId="1D1F3360" w14:textId="77777777" w:rsidR="00627E3C" w:rsidRPr="00466C2E" w:rsidRDefault="00627E3C" w:rsidP="00627E3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66C2E">
              <w:rPr>
                <w:b/>
                <w:bCs/>
              </w:rPr>
              <w:t xml:space="preserve">Decodable reader aligned to individual levels. </w:t>
            </w:r>
          </w:p>
          <w:p w14:paraId="5102AC30" w14:textId="77777777" w:rsidR="00627E3C" w:rsidRDefault="00627E3C" w:rsidP="00627E3C">
            <w:pPr>
              <w:pStyle w:val="ListParagraph"/>
              <w:numPr>
                <w:ilvl w:val="0"/>
                <w:numId w:val="1"/>
              </w:numPr>
            </w:pPr>
            <w:r w:rsidRPr="00056C4B">
              <w:rPr>
                <w:b/>
                <w:bCs/>
              </w:rPr>
              <w:t>Hollow Letters</w:t>
            </w:r>
            <w:r>
              <w:rPr>
                <w:b/>
                <w:bCs/>
              </w:rPr>
              <w:t xml:space="preserve"> </w:t>
            </w:r>
            <w:r>
              <w:t xml:space="preserve">(Use of playdough to form a letter on a hollow template. </w:t>
            </w:r>
          </w:p>
          <w:p w14:paraId="6E947DC2" w14:textId="77777777" w:rsidR="00627E3C" w:rsidRDefault="00627E3C" w:rsidP="00627E3C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Grab Bag words and sentences. </w:t>
            </w:r>
            <w:r w:rsidRPr="00056C4B">
              <w:t>(Extra word reading practice)</w:t>
            </w:r>
          </w:p>
          <w:p w14:paraId="6C5CA694" w14:textId="77777777" w:rsidR="00627E3C" w:rsidRDefault="00627E3C" w:rsidP="00464EF4">
            <w:r w:rsidRPr="00006C26">
              <w:t xml:space="preserve"> </w:t>
            </w:r>
          </w:p>
        </w:tc>
        <w:tc>
          <w:tcPr>
            <w:tcW w:w="2693" w:type="dxa"/>
          </w:tcPr>
          <w:p w14:paraId="02DFE2D8" w14:textId="2E2AE145" w:rsidR="00627E3C" w:rsidRPr="00AF5E1A" w:rsidRDefault="00627E3C" w:rsidP="00464EF4">
            <w:pPr>
              <w:rPr>
                <w:b/>
                <w:bCs/>
              </w:rPr>
            </w:pPr>
          </w:p>
          <w:p w14:paraId="620E348F" w14:textId="77777777" w:rsidR="00627E3C" w:rsidRDefault="00627E3C" w:rsidP="00627E3C">
            <w:pPr>
              <w:pStyle w:val="ListParagraph"/>
              <w:numPr>
                <w:ilvl w:val="0"/>
                <w:numId w:val="5"/>
              </w:numPr>
            </w:pPr>
            <w:r>
              <w:t>Practice writing the letter ‘</w:t>
            </w:r>
            <w:proofErr w:type="spellStart"/>
            <w:r>
              <w:t>wh</w:t>
            </w:r>
            <w:proofErr w:type="spellEnd"/>
            <w:r>
              <w:t xml:space="preserve">’ together. </w:t>
            </w:r>
          </w:p>
          <w:p w14:paraId="560345B7" w14:textId="77777777" w:rsidR="00627E3C" w:rsidRDefault="00627E3C" w:rsidP="00627E3C">
            <w:pPr>
              <w:pStyle w:val="ListParagraph"/>
              <w:numPr>
                <w:ilvl w:val="0"/>
                <w:numId w:val="5"/>
              </w:numPr>
            </w:pPr>
            <w:r>
              <w:t xml:space="preserve">Same as above </w:t>
            </w:r>
          </w:p>
          <w:p w14:paraId="5696604F" w14:textId="77777777" w:rsidR="00627E3C" w:rsidRDefault="00627E3C" w:rsidP="00464EF4"/>
          <w:p w14:paraId="61F9A6F1" w14:textId="77777777" w:rsidR="00627E3C" w:rsidRPr="00AF5E1A" w:rsidRDefault="00627E3C" w:rsidP="00464EF4">
            <w:pPr>
              <w:rPr>
                <w:b/>
                <w:bCs/>
              </w:rPr>
            </w:pPr>
            <w:r w:rsidRPr="00627E3C">
              <w:rPr>
                <w:b/>
                <w:bCs/>
                <w:highlight w:val="green"/>
              </w:rPr>
              <w:t>Group Green (4ss) Working at (Struggle with decoding of CVCC –4 sounds words)</w:t>
            </w:r>
            <w:r>
              <w:rPr>
                <w:b/>
                <w:bCs/>
              </w:rPr>
              <w:t xml:space="preserve"> </w:t>
            </w:r>
          </w:p>
          <w:p w14:paraId="41864923" w14:textId="77777777" w:rsidR="00627E3C" w:rsidRDefault="00627E3C" w:rsidP="00627E3C">
            <w:pPr>
              <w:pStyle w:val="ListParagraph"/>
              <w:numPr>
                <w:ilvl w:val="0"/>
                <w:numId w:val="4"/>
              </w:numPr>
            </w:pPr>
            <w:r>
              <w:t>Practice writing the letter ‘</w:t>
            </w:r>
            <w:proofErr w:type="spellStart"/>
            <w:r>
              <w:t>wh</w:t>
            </w:r>
            <w:proofErr w:type="spellEnd"/>
            <w:r>
              <w:t xml:space="preserve">’ together. </w:t>
            </w:r>
          </w:p>
          <w:p w14:paraId="57B09888" w14:textId="77777777" w:rsidR="00627E3C" w:rsidRDefault="00627E3C" w:rsidP="00627E3C">
            <w:pPr>
              <w:pStyle w:val="ListParagraph"/>
              <w:numPr>
                <w:ilvl w:val="0"/>
                <w:numId w:val="4"/>
              </w:numPr>
            </w:pPr>
            <w:r>
              <w:t xml:space="preserve">Same as above </w:t>
            </w:r>
          </w:p>
          <w:p w14:paraId="2CD88AED" w14:textId="77777777" w:rsidR="00627E3C" w:rsidRDefault="00627E3C" w:rsidP="00464EF4"/>
        </w:tc>
        <w:tc>
          <w:tcPr>
            <w:tcW w:w="3686" w:type="dxa"/>
          </w:tcPr>
          <w:p w14:paraId="0A5660B2" w14:textId="78CFBEEE" w:rsidR="00627E3C" w:rsidRPr="00AF5E1A" w:rsidRDefault="00627E3C" w:rsidP="00464EF4">
            <w:pPr>
              <w:rPr>
                <w:b/>
                <w:bCs/>
              </w:rPr>
            </w:pPr>
          </w:p>
          <w:p w14:paraId="2EC841CA" w14:textId="77777777" w:rsidR="00627E3C" w:rsidRDefault="00627E3C" w:rsidP="00627E3C">
            <w:pPr>
              <w:pStyle w:val="ListParagraph"/>
              <w:numPr>
                <w:ilvl w:val="0"/>
                <w:numId w:val="3"/>
              </w:numPr>
            </w:pPr>
            <w:r>
              <w:t>Practice writing the letter ‘</w:t>
            </w:r>
            <w:proofErr w:type="spellStart"/>
            <w:r>
              <w:t>wh</w:t>
            </w:r>
            <w:proofErr w:type="spellEnd"/>
            <w:r>
              <w:t xml:space="preserve">’ together. </w:t>
            </w:r>
          </w:p>
          <w:p w14:paraId="5390B3E7" w14:textId="77777777" w:rsidR="00627E3C" w:rsidRDefault="00627E3C" w:rsidP="00627E3C">
            <w:pPr>
              <w:pStyle w:val="ListParagraph"/>
              <w:numPr>
                <w:ilvl w:val="0"/>
                <w:numId w:val="2"/>
              </w:numPr>
            </w:pPr>
            <w:r>
              <w:t xml:space="preserve">Caller for games (bingo) </w:t>
            </w:r>
          </w:p>
          <w:p w14:paraId="715296BB" w14:textId="77777777" w:rsidR="00627E3C" w:rsidRDefault="00627E3C" w:rsidP="00627E3C">
            <w:pPr>
              <w:pStyle w:val="ListParagraph"/>
              <w:numPr>
                <w:ilvl w:val="0"/>
                <w:numId w:val="2"/>
              </w:numPr>
            </w:pPr>
            <w:r>
              <w:t xml:space="preserve">Pair with struggling children. </w:t>
            </w:r>
          </w:p>
          <w:p w14:paraId="086D80C5" w14:textId="77777777" w:rsidR="00627E3C" w:rsidRDefault="00627E3C" w:rsidP="00627E3C">
            <w:pPr>
              <w:pStyle w:val="ListParagraph"/>
              <w:numPr>
                <w:ilvl w:val="0"/>
                <w:numId w:val="2"/>
              </w:numPr>
            </w:pPr>
            <w:r>
              <w:t xml:space="preserve">Writing words without sound boxes. </w:t>
            </w:r>
          </w:p>
          <w:p w14:paraId="6BF1AA5B" w14:textId="77777777" w:rsidR="00627E3C" w:rsidRDefault="00627E3C" w:rsidP="00627E3C">
            <w:pPr>
              <w:pStyle w:val="ListParagraph"/>
              <w:numPr>
                <w:ilvl w:val="0"/>
                <w:numId w:val="2"/>
              </w:numPr>
            </w:pPr>
            <w:r>
              <w:t xml:space="preserve">Inferential questions during reading sessions. </w:t>
            </w:r>
          </w:p>
          <w:p w14:paraId="31214604" w14:textId="77777777" w:rsidR="00627E3C" w:rsidRDefault="00627E3C" w:rsidP="00627E3C">
            <w:pPr>
              <w:pStyle w:val="ListParagraph"/>
              <w:numPr>
                <w:ilvl w:val="0"/>
                <w:numId w:val="2"/>
              </w:numPr>
            </w:pPr>
            <w:r>
              <w:t xml:space="preserve">Use of vocabulary in new context.  </w:t>
            </w:r>
          </w:p>
          <w:p w14:paraId="6487E317" w14:textId="740F99B8" w:rsidR="00627E3C" w:rsidRDefault="005C46C7" w:rsidP="00627E3C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922A7" wp14:editId="2C227412">
                      <wp:simplePos x="0" y="0"/>
                      <wp:positionH relativeFrom="column">
                        <wp:posOffset>-896734</wp:posOffset>
                      </wp:positionH>
                      <wp:positionV relativeFrom="paragraph">
                        <wp:posOffset>1007192</wp:posOffset>
                      </wp:positionV>
                      <wp:extent cx="3201134" cy="997527"/>
                      <wp:effectExtent l="19050" t="19050" r="18415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1134" cy="997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1FA9222" w14:textId="15F16746" w:rsidR="005C46C7" w:rsidRPr="005C46C7" w:rsidRDefault="005C46C7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C46C7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Support student Participation through decodable readers and other differentiated activities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8922A7" id="Text Box 1" o:spid="_x0000_s1027" type="#_x0000_t202" style="position:absolute;left:0;text-align:left;margin-left:-70.6pt;margin-top:79.3pt;width:252.05pt;height:7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" fillcolor="white [3201]" strokecolor="red" strokeweight="3pt">
                      <v:textbox>
                        <w:txbxContent>
                          <w:p w14:paraId="31FA9222" w14:textId="15F16746" w:rsidR="005C46C7" w:rsidRPr="005C46C7" w:rsidRDefault="005C46C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46C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Support student Participation through decodable readers and other differentiated activities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E3C" w:rsidRPr="00006C26">
              <w:t>Word building and transformation</w:t>
            </w:r>
          </w:p>
        </w:tc>
      </w:tr>
      <w:bookmarkEnd w:id="0"/>
    </w:tbl>
    <w:p w14:paraId="10B52A2E" w14:textId="77777777" w:rsidR="00BE2411" w:rsidRDefault="00BE2411"/>
    <w:sectPr w:rsidR="00BE2411" w:rsidSect="00627E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3080"/>
    <w:multiLevelType w:val="hybridMultilevel"/>
    <w:tmpl w:val="ACC0B13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EB1"/>
    <w:multiLevelType w:val="hybridMultilevel"/>
    <w:tmpl w:val="EFC4C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773E0"/>
    <w:multiLevelType w:val="hybridMultilevel"/>
    <w:tmpl w:val="55EE24F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29AF"/>
    <w:multiLevelType w:val="hybridMultilevel"/>
    <w:tmpl w:val="BAE69D5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B1779"/>
    <w:multiLevelType w:val="hybridMultilevel"/>
    <w:tmpl w:val="B1A21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60E9D"/>
    <w:multiLevelType w:val="hybridMultilevel"/>
    <w:tmpl w:val="881C08A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3C"/>
    <w:rsid w:val="00045345"/>
    <w:rsid w:val="002B3FDC"/>
    <w:rsid w:val="005C46C7"/>
    <w:rsid w:val="00627E3C"/>
    <w:rsid w:val="00A70575"/>
    <w:rsid w:val="00B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3626"/>
  <w15:chartTrackingRefBased/>
  <w15:docId w15:val="{14178994-18B6-4D82-8A7C-0BFE8A3F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3C"/>
    <w:pPr>
      <w:ind w:left="720"/>
      <w:contextualSpacing/>
    </w:pPr>
  </w:style>
  <w:style w:type="table" w:styleId="TableGrid">
    <w:name w:val="Table Grid"/>
    <w:basedOn w:val="TableNormal"/>
    <w:uiPriority w:val="39"/>
    <w:rsid w:val="0062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5</cp:revision>
  <dcterms:created xsi:type="dcterms:W3CDTF">2021-01-13T10:57:00Z</dcterms:created>
  <dcterms:modified xsi:type="dcterms:W3CDTF">2021-01-13T11:00:00Z</dcterms:modified>
</cp:coreProperties>
</file>